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ayout w:type="fixed"/>
        <w:tblLook w:val="04A0"/>
      </w:tblPr>
      <w:tblGrid>
        <w:gridCol w:w="9498"/>
      </w:tblGrid>
      <w:tr w:rsidR="007757E7" w:rsidRPr="00920613" w:rsidTr="00043DAF">
        <w:trPr>
          <w:trHeight w:val="5801"/>
        </w:trPr>
        <w:tc>
          <w:tcPr>
            <w:tcW w:w="9498" w:type="dxa"/>
          </w:tcPr>
          <w:p w:rsidR="007757E7" w:rsidRPr="00920613" w:rsidRDefault="007757E7" w:rsidP="00043DAF">
            <w:pPr>
              <w:tabs>
                <w:tab w:val="left" w:pos="5163"/>
                <w:tab w:val="left" w:pos="7038"/>
              </w:tabs>
              <w:ind w:right="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сохранения здоровья животных и </w:t>
            </w:r>
            <w:proofErr w:type="spellStart"/>
            <w:r w:rsidRPr="00920613">
              <w:rPr>
                <w:rFonts w:ascii="Times New Roman" w:hAnsi="Times New Roman" w:cs="Times New Roman"/>
                <w:b/>
                <w:sz w:val="24"/>
                <w:szCs w:val="24"/>
              </w:rPr>
              <w:t>избежания</w:t>
            </w:r>
            <w:proofErr w:type="spellEnd"/>
            <w:r w:rsidRPr="00920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потерь-</w:t>
            </w:r>
          </w:p>
          <w:p w:rsidR="007757E7" w:rsidRPr="001D0195" w:rsidRDefault="007757E7" w:rsidP="00043DAF">
            <w:pPr>
              <w:tabs>
                <w:tab w:val="left" w:pos="5163"/>
                <w:tab w:val="left" w:pos="7038"/>
              </w:tabs>
              <w:ind w:right="42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01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ЗНАЙ, ПОМНИ, ДЕЛАЙ:</w:t>
            </w:r>
          </w:p>
          <w:p w:rsidR="007757E7" w:rsidRPr="00920613" w:rsidRDefault="007757E7" w:rsidP="00043DAF">
            <w:pPr>
              <w:tabs>
                <w:tab w:val="left" w:pos="2538"/>
                <w:tab w:val="left" w:pos="3579"/>
                <w:tab w:val="left" w:pos="4429"/>
                <w:tab w:val="left" w:pos="5163"/>
                <w:tab w:val="left" w:pos="7038"/>
              </w:tabs>
              <w:ind w:left="5421" w:right="4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3.9pt;margin-top:-.05pt;width:270pt;height:251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zVQQIAAE0EAAAOAAAAZHJzL2Uyb0RvYy54bWysVM2O0zAQviPxDpbvbNI/dhs1XS1dFiEt&#10;P9LCA0wdp7FwPMF2m5Qbd16Bd+DAgRuv0H0jxk632wVxQfRgeTLjb775Zqaz867WbCOtU2hyPjhJ&#10;OZNGYKHMKufv3109OePMeTAFaDQy51vp+Pn88aNZ22RyiBXqQlpGIMZlbZPzyvsmSxInKlmDO8FG&#10;GnKWaGvwZNpVUlhoCb3WyTBNnyYt2qKxKKRz9PWyd/J5xC9LKfybsnTSM51z4ubjaeO5DGcyn0G2&#10;stBUSuxpwD+wqEEZSnqAugQPbG3VH1C1EhYdlv5EYJ1gWSohYw1UzSD9rZqbChoZayFxXHOQyf0/&#10;WPF689YyVeR8lJ5yZqCmJu2+7r7tvu9+7n7cfr79woZBpbZxGQXfNBTuu2fYUbdjxa65RvHBMYOL&#10;CsxKXliLbSWhIJaD8DI5etrjuACybF9hQclg7TECdaWtg4QkCiN06tb20CHZeSbo42g8nKYpuQT5&#10;RoNpenY6iTkgu3veWOdfSKxZuOTc0ghEeNhcOx/oQHYXErI51Kq4UlpHw66WC23ZBmhcruJvj/4g&#10;TBvW5nw6GU56Bf4KQVQD2z7rA4haeZp7reqcnx2CIAu6PTcFPYDMg9L9nShrsxcyaNer6LtlR4FB&#10;3SUWW5LUYj/ftI90qdB+4qyl2c65+7gGKznTLw21ZToYj8MyRGM8OR2SYY89y2MPGEFQOfec9deF&#10;jwsUOBq8oPaVKgp7z2TPlWY26r3fr7AUx3aMuv8XmP8CAAD//wMAUEsDBBQABgAIAAAAIQAnUiMG&#10;3wAAAAgBAAAPAAAAZHJzL2Rvd25yZXYueG1sTI9BT8MwDIXvSPyHyEhc0JauG9soTSeEBGI3GAiu&#10;WeO1FYlTkqwr/x5zgpOf9az3Ppeb0VkxYIidJwWzaQYCqfamo0bB2+vDZA0iJk1GW0+o4BsjbKrz&#10;s1IXxp/oBYddagSHUCy0gjalvpAy1i06Hae+R2Lv4IPTidfQSBP0icOdlXmWLaXTHXFDq3u8b7H+&#10;3B2dgvXiafiI2/nze7082Jt0tRoev4JSlxfj3S2IhGP6O4ZffEaHipn2/kgmCqtgsmLyxHMGgu3r&#10;eZ6D2LPI8gXIqpT/H6h+AAAA//8DAFBLAQItABQABgAIAAAAIQC2gziS/gAAAOEBAAATAAAAAAAA&#10;AAAAAAAAAAAAAABbQ29udGVudF9UeXBlc10ueG1sUEsBAi0AFAAGAAgAAAAhADj9If/WAAAAlAEA&#10;AAsAAAAAAAAAAAAAAAAALwEAAF9yZWxzLy5yZWxzUEsBAi0AFAAGAAgAAAAhAMSOrNVBAgAATQQA&#10;AA4AAAAAAAAAAAAAAAAALgIAAGRycy9lMm9Eb2MueG1sUEsBAi0AFAAGAAgAAAAhACdSIwbfAAAA&#10;CAEAAA8AAAAAAAAAAAAAAAAAmwQAAGRycy9kb3ducmV2LnhtbFBLBQYAAAAABAAEAPMAAACnBQAA&#10;AAA=&#10;">
                  <v:textbox>
                    <w:txbxContent>
                      <w:p w:rsidR="007757E7" w:rsidRPr="00C37C15" w:rsidRDefault="007757E7" w:rsidP="007757E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5163"/>
                            <w:tab w:val="left" w:pos="7038"/>
                          </w:tabs>
                          <w:ind w:left="142" w:right="424" w:hanging="142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Содержите поголовье свиней по закрытому типу</w:t>
                        </w:r>
                      </w:p>
                      <w:p w:rsidR="007757E7" w:rsidRPr="00C37C15" w:rsidRDefault="007757E7" w:rsidP="007757E7">
                        <w:pPr>
                          <w:tabs>
                            <w:tab w:val="left" w:pos="5163"/>
                            <w:tab w:val="left" w:pos="7038"/>
                          </w:tabs>
                          <w:ind w:right="424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proofErr w:type="gramStart"/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(запрет свободного выгула на территории </w:t>
                        </w:r>
                        <w:proofErr w:type="gramEnd"/>
                      </w:p>
                      <w:p w:rsidR="007757E7" w:rsidRPr="00C37C15" w:rsidRDefault="007757E7" w:rsidP="007757E7">
                        <w:pPr>
                          <w:tabs>
                            <w:tab w:val="left" w:pos="5163"/>
                            <w:tab w:val="left" w:pos="7038"/>
                          </w:tabs>
                          <w:ind w:right="424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населенных пунктов и в лесной зоне);</w:t>
                        </w:r>
                      </w:p>
                      <w:p w:rsidR="007757E7" w:rsidRPr="00C37C15" w:rsidRDefault="007757E7" w:rsidP="007757E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142"/>
                            <w:tab w:val="left" w:pos="5163"/>
                            <w:tab w:val="left" w:pos="7038"/>
                          </w:tabs>
                          <w:ind w:left="0" w:right="424" w:firstLine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Территория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ограничивающим доступ животных, включая животных без владельцев и диких животных (за исключением птиц и мелких грызунов).</w:t>
                        </w:r>
                      </w:p>
                      <w:p w:rsidR="007757E7" w:rsidRPr="00C37C15" w:rsidRDefault="007757E7" w:rsidP="007757E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  <w:tab w:val="left" w:pos="142"/>
                            <w:tab w:val="left" w:pos="2553"/>
                            <w:tab w:val="left" w:pos="5163"/>
                            <w:tab w:val="left" w:pos="7038"/>
                          </w:tabs>
                          <w:ind w:left="0" w:right="424" w:firstLine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37C15">
                          <w:rPr>
                            <w:rFonts w:ascii="Times New Roman" w:hAnsi="Times New Roman" w:cs="Times New Roman"/>
                            <w:color w:val="212121"/>
                            <w:sz w:val="16"/>
                            <w:szCs w:val="16"/>
                          </w:rPr>
                          <w:t>Свиньи, содержащиеся в хозяйствах, подлежат учёту и идентификации в соответствии с законодательством  Российской Федерации в области ветеринарии;</w:t>
                        </w:r>
                      </w:p>
                      <w:p w:rsidR="007757E7" w:rsidRPr="00C37C15" w:rsidRDefault="007757E7" w:rsidP="007757E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  <w:tab w:val="left" w:pos="142"/>
                            <w:tab w:val="left" w:pos="2553"/>
                            <w:tab w:val="left" w:pos="5163"/>
                            <w:tab w:val="left" w:pos="7038"/>
                          </w:tabs>
                          <w:ind w:left="0" w:right="424" w:firstLine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Ежедекадно обрабатывайте свиней и помещения от кровососущих насекомых (клещей, вшей, блох);</w:t>
                        </w:r>
                      </w:p>
                      <w:p w:rsidR="007757E7" w:rsidRPr="00C37C15" w:rsidRDefault="007757E7" w:rsidP="007757E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5163"/>
                            <w:tab w:val="left" w:pos="7038"/>
                          </w:tabs>
                          <w:ind w:left="142" w:right="424" w:hanging="142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Постоянно проводите борьбу с грызунами;</w:t>
                        </w:r>
                      </w:p>
                      <w:p w:rsidR="007757E7" w:rsidRPr="00C37C15" w:rsidRDefault="007757E7" w:rsidP="007757E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-142"/>
                            <w:tab w:val="left" w:pos="142"/>
                            <w:tab w:val="left" w:pos="7038"/>
                          </w:tabs>
                          <w:ind w:left="0" w:right="424" w:firstLine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Используйте в рационе свиней корма животного происхождения только в проваренном виде;</w:t>
                        </w:r>
                      </w:p>
                      <w:p w:rsidR="007757E7" w:rsidRPr="00C37C15" w:rsidRDefault="007757E7" w:rsidP="007757E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142"/>
                            <w:tab w:val="left" w:pos="558"/>
                            <w:tab w:val="left" w:pos="813"/>
                            <w:tab w:val="left" w:pos="1594"/>
                            <w:tab w:val="left" w:pos="2586"/>
                            <w:tab w:val="left" w:pos="3843"/>
                            <w:tab w:val="left" w:pos="7038"/>
                          </w:tabs>
                          <w:ind w:left="318" w:right="424" w:hanging="318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Не завозите свиней без согласования с </w:t>
                        </w:r>
                        <w:proofErr w:type="spellStart"/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Госветслужбой</w:t>
                        </w:r>
                        <w:proofErr w:type="spellEnd"/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;</w:t>
                        </w:r>
                      </w:p>
                      <w:p w:rsidR="007757E7" w:rsidRPr="00C37C15" w:rsidRDefault="007757E7" w:rsidP="007757E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142"/>
                            <w:tab w:val="left" w:pos="5163"/>
                            <w:tab w:val="left" w:pos="7038"/>
                          </w:tabs>
                          <w:ind w:left="0" w:right="424" w:firstLine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Не приобретайте свиней у лиц, не имеющих разрешения на реализацию – ветеринарного свидетельства;</w:t>
                        </w:r>
                      </w:p>
                      <w:p w:rsidR="007757E7" w:rsidRPr="00C37C15" w:rsidRDefault="007757E7" w:rsidP="007757E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142"/>
                            <w:tab w:val="left" w:pos="709"/>
                          </w:tabs>
                          <w:ind w:left="0" w:firstLine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При любых признаках ухудшения здоровья животных вызывайте ветеринарного врача;</w:t>
                        </w:r>
                      </w:p>
                      <w:p w:rsidR="007757E7" w:rsidRPr="00C37C15" w:rsidRDefault="007757E7" w:rsidP="007757E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142"/>
                          </w:tabs>
                          <w:ind w:left="0" w:firstLine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Срочно сообщайте </w:t>
                        </w:r>
                        <w:proofErr w:type="spellStart"/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Госветслужбе</w:t>
                        </w:r>
                        <w:proofErr w:type="spellEnd"/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обо всех случаях падежа свиней.</w:t>
                        </w:r>
                      </w:p>
                      <w:p w:rsidR="007757E7" w:rsidRPr="00C37C15" w:rsidRDefault="007757E7" w:rsidP="007757E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142"/>
                            <w:tab w:val="left" w:pos="567"/>
                          </w:tabs>
                          <w:ind w:left="0" w:firstLine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37C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Запрещается использование пищевых отходов для кормления свиней.</w:t>
                        </w:r>
                      </w:p>
                      <w:p w:rsidR="007757E7" w:rsidRPr="004934A7" w:rsidRDefault="007757E7" w:rsidP="007757E7">
                        <w:pPr>
                          <w:pStyle w:val="a4"/>
                          <w:tabs>
                            <w:tab w:val="left" w:pos="0"/>
                            <w:tab w:val="left" w:pos="142"/>
                            <w:tab w:val="left" w:pos="1218"/>
                            <w:tab w:val="left" w:pos="2553"/>
                            <w:tab w:val="left" w:pos="5163"/>
                            <w:tab w:val="left" w:pos="7038"/>
                          </w:tabs>
                          <w:ind w:left="0" w:right="42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7757E7" w:rsidRPr="00920613" w:rsidRDefault="007757E7" w:rsidP="007757E7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7757E7" w:rsidRDefault="007757E7" w:rsidP="007757E7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6975" cy="3190875"/>
                  <wp:effectExtent l="0" t="0" r="0" b="9525"/>
                  <wp:docPr id="4" name="Рисунок 4" descr="C:\Users\Иван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ван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693" cy="3193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7E7" w:rsidRPr="007D69A6" w:rsidTr="00043DAF">
        <w:trPr>
          <w:trHeight w:val="7216"/>
        </w:trPr>
        <w:tc>
          <w:tcPr>
            <w:tcW w:w="9498" w:type="dxa"/>
          </w:tcPr>
          <w:p w:rsidR="007757E7" w:rsidRPr="00920613" w:rsidRDefault="007757E7" w:rsidP="00043DAF">
            <w:pPr>
              <w:tabs>
                <w:tab w:val="left" w:pos="5163"/>
                <w:tab w:val="left" w:pos="7038"/>
              </w:tabs>
              <w:ind w:right="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сохранения здоровья животных и </w:t>
            </w:r>
            <w:proofErr w:type="spellStart"/>
            <w:r w:rsidRPr="00920613">
              <w:rPr>
                <w:rFonts w:ascii="Times New Roman" w:hAnsi="Times New Roman" w:cs="Times New Roman"/>
                <w:b/>
                <w:sz w:val="24"/>
                <w:szCs w:val="24"/>
              </w:rPr>
              <w:t>избежания</w:t>
            </w:r>
            <w:proofErr w:type="spellEnd"/>
            <w:r w:rsidRPr="00920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потерь-</w:t>
            </w:r>
          </w:p>
          <w:p w:rsidR="007757E7" w:rsidRPr="001D0195" w:rsidRDefault="007757E7" w:rsidP="00043DAF">
            <w:pPr>
              <w:tabs>
                <w:tab w:val="left" w:pos="5163"/>
                <w:tab w:val="left" w:pos="7038"/>
              </w:tabs>
              <w:ind w:right="42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01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ЗНАЙ, ПОМНИ, ДЕЛАЙ: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633"/>
              <w:gridCol w:w="4634"/>
            </w:tblGrid>
            <w:tr w:rsidR="007757E7" w:rsidTr="00043DAF">
              <w:tc>
                <w:tcPr>
                  <w:tcW w:w="4633" w:type="dxa"/>
                </w:tcPr>
                <w:p w:rsidR="007757E7" w:rsidRDefault="007757E7" w:rsidP="00043D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876550" cy="4029075"/>
                        <wp:effectExtent l="0" t="0" r="0" b="9525"/>
                        <wp:docPr id="2" name="Рисунок 2" descr="C:\Users\Иван\Desktop\image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Иван\Desktop\images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8553" cy="40318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34" w:type="dxa"/>
                </w:tcPr>
                <w:p w:rsidR="007757E7" w:rsidRPr="007D69A6" w:rsidRDefault="007757E7" w:rsidP="007757E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5163"/>
                      <w:tab w:val="left" w:pos="7038"/>
                    </w:tabs>
                    <w:ind w:left="142" w:right="424" w:hanging="14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Содержите поголовье свиней по закрытому типу</w:t>
                  </w:r>
                </w:p>
                <w:p w:rsidR="007757E7" w:rsidRPr="007D69A6" w:rsidRDefault="007757E7" w:rsidP="00043DAF">
                  <w:pPr>
                    <w:tabs>
                      <w:tab w:val="left" w:pos="5163"/>
                      <w:tab w:val="left" w:pos="7038"/>
                    </w:tabs>
                    <w:ind w:right="42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(запрет свободного выгула на территории </w:t>
                  </w:r>
                  <w:proofErr w:type="gramEnd"/>
                </w:p>
                <w:p w:rsidR="007757E7" w:rsidRPr="007D69A6" w:rsidRDefault="007757E7" w:rsidP="00043DAF">
                  <w:pPr>
                    <w:tabs>
                      <w:tab w:val="left" w:pos="5163"/>
                      <w:tab w:val="left" w:pos="7038"/>
                    </w:tabs>
                    <w:ind w:right="42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населенных пунктов и в лесной зоне);</w:t>
                  </w:r>
                </w:p>
                <w:p w:rsidR="007757E7" w:rsidRPr="007D69A6" w:rsidRDefault="007757E7" w:rsidP="007757E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142"/>
                      <w:tab w:val="left" w:pos="5163"/>
                      <w:tab w:val="left" w:pos="7038"/>
                    </w:tabs>
                    <w:ind w:left="0" w:right="424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ограничивающим доступ животных, включая животных без владельцев и диких животных (за исключением птиц и мелких грызунов).</w:t>
                  </w:r>
                </w:p>
                <w:p w:rsidR="007757E7" w:rsidRPr="007D69A6" w:rsidRDefault="007757E7" w:rsidP="007757E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  <w:tab w:val="left" w:pos="142"/>
                      <w:tab w:val="left" w:pos="2553"/>
                      <w:tab w:val="left" w:pos="5163"/>
                      <w:tab w:val="left" w:pos="7038"/>
                    </w:tabs>
                    <w:ind w:left="0" w:right="424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D69A6">
                    <w:rPr>
                      <w:rFonts w:ascii="Times New Roman" w:hAnsi="Times New Roman" w:cs="Times New Roman"/>
                      <w:color w:val="212121"/>
                      <w:sz w:val="18"/>
                      <w:szCs w:val="18"/>
                    </w:rPr>
                    <w:t>Свиньи, содержащиеся в хозяйствах, подлежат учёту и идентификации в соответствии с законодательством  Российской Федерации в области ветеринарии;</w:t>
                  </w:r>
                </w:p>
                <w:p w:rsidR="007757E7" w:rsidRPr="007D69A6" w:rsidRDefault="007757E7" w:rsidP="007757E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  <w:tab w:val="left" w:pos="142"/>
                      <w:tab w:val="left" w:pos="2553"/>
                      <w:tab w:val="left" w:pos="5163"/>
                      <w:tab w:val="left" w:pos="7038"/>
                    </w:tabs>
                    <w:ind w:left="0" w:right="424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Ежедекадно обрабатывайте свиней и помещения от кровососущих насекомых (клещей, вшей, блох);</w:t>
                  </w:r>
                </w:p>
                <w:p w:rsidR="007757E7" w:rsidRPr="007D69A6" w:rsidRDefault="007757E7" w:rsidP="007757E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5163"/>
                      <w:tab w:val="left" w:pos="7038"/>
                    </w:tabs>
                    <w:ind w:left="142" w:right="424" w:hanging="14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Постоянно проводите борьбу с грызунами;</w:t>
                  </w:r>
                </w:p>
                <w:p w:rsidR="007757E7" w:rsidRPr="007D69A6" w:rsidRDefault="007757E7" w:rsidP="007757E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-142"/>
                      <w:tab w:val="left" w:pos="142"/>
                      <w:tab w:val="left" w:pos="7038"/>
                    </w:tabs>
                    <w:ind w:left="0" w:right="424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Используйте в рационе свиней корма животного происхождения только в проваренном виде;</w:t>
                  </w:r>
                </w:p>
                <w:p w:rsidR="007757E7" w:rsidRPr="007D69A6" w:rsidRDefault="007757E7" w:rsidP="007757E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142"/>
                      <w:tab w:val="left" w:pos="558"/>
                      <w:tab w:val="left" w:pos="813"/>
                      <w:tab w:val="left" w:pos="1594"/>
                      <w:tab w:val="left" w:pos="2586"/>
                      <w:tab w:val="left" w:pos="3843"/>
                      <w:tab w:val="left" w:pos="7038"/>
                    </w:tabs>
                    <w:ind w:left="318" w:right="424" w:hanging="31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Не завозите свиней без согласования с </w:t>
                  </w:r>
                  <w:proofErr w:type="spellStart"/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Госветслужбой</w:t>
                  </w:r>
                  <w:proofErr w:type="spellEnd"/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;</w:t>
                  </w:r>
                </w:p>
                <w:p w:rsidR="007757E7" w:rsidRPr="007D69A6" w:rsidRDefault="007757E7" w:rsidP="007757E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142"/>
                      <w:tab w:val="left" w:pos="5163"/>
                      <w:tab w:val="left" w:pos="7038"/>
                    </w:tabs>
                    <w:ind w:left="0" w:right="424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приобретайте свиней у лиц, не имеющих разрешения на реализацию – ветеринарного свидетельства;</w:t>
                  </w:r>
                </w:p>
                <w:p w:rsidR="007757E7" w:rsidRPr="007D69A6" w:rsidRDefault="007757E7" w:rsidP="007757E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142"/>
                      <w:tab w:val="left" w:pos="709"/>
                    </w:tabs>
                    <w:ind w:left="0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 любых признаках ухудшения здоровья животных вызывайте ветеринарного врача;</w:t>
                  </w:r>
                </w:p>
                <w:p w:rsidR="007757E7" w:rsidRPr="007D69A6" w:rsidRDefault="007757E7" w:rsidP="007757E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ind w:left="0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Срочно сообщайте </w:t>
                  </w:r>
                  <w:proofErr w:type="spellStart"/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Госветслужбе</w:t>
                  </w:r>
                  <w:proofErr w:type="spellEnd"/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обо всех случаях падежа свиней.</w:t>
                  </w:r>
                </w:p>
                <w:p w:rsidR="007757E7" w:rsidRPr="007D69A6" w:rsidRDefault="007757E7" w:rsidP="007757E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142"/>
                      <w:tab w:val="left" w:pos="567"/>
                    </w:tabs>
                    <w:ind w:left="0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D69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Запрещается использование пищевых отходов для кормления свиней.</w:t>
                  </w:r>
                </w:p>
                <w:p w:rsidR="007757E7" w:rsidRDefault="007757E7" w:rsidP="00043D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757E7" w:rsidRDefault="007757E7" w:rsidP="00043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757E7" w:rsidRPr="007D69A6" w:rsidRDefault="007757E7" w:rsidP="00043DAF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466974" cy="4448175"/>
                  <wp:effectExtent l="0" t="0" r="0" b="0"/>
                  <wp:docPr id="1" name="Рисунок 1" descr="C:\Users\Иван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ван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693" cy="445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7BE8" w:rsidRDefault="00B77BE8"/>
    <w:sectPr w:rsidR="00B77BE8" w:rsidSect="00B7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95B45"/>
    <w:multiLevelType w:val="hybridMultilevel"/>
    <w:tmpl w:val="05B06C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57E7"/>
    <w:rsid w:val="007757E7"/>
    <w:rsid w:val="00B77BE8"/>
    <w:rsid w:val="00EB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57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>DNS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2023-09-29T04:50:00Z</dcterms:created>
  <dcterms:modified xsi:type="dcterms:W3CDTF">2023-09-29T04:51:00Z</dcterms:modified>
</cp:coreProperties>
</file>