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6E" w:rsidRDefault="00123B6E" w:rsidP="00E96A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B6E" w:rsidRPr="00E96A9B" w:rsidRDefault="00123B6E" w:rsidP="00E96A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ПРАВА ПРЕДПРИНИМАТЕЛЕЙ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Статьей 23 Гражданского кодекса Российской Федерации установлено, что </w:t>
      </w:r>
      <w:r>
        <w:rPr>
          <w:rFonts w:ascii="Times New Roman" w:hAnsi="Times New Roman" w:cs="Times New Roman"/>
          <w:b/>
          <w:i/>
          <w:sz w:val="32"/>
          <w:szCs w:val="32"/>
        </w:rPr>
        <w:t>гражданин вправе заниматься предпринимательской деятельностью</w:t>
      </w:r>
      <w:r>
        <w:rPr>
          <w:rFonts w:ascii="Times New Roman" w:hAnsi="Times New Roman" w:cs="Times New Roman"/>
          <w:sz w:val="32"/>
          <w:szCs w:val="32"/>
        </w:rPr>
        <w:t xml:space="preserve"> без образования юридического лица с момента государственной регистрации в качестве индивидуального предпринимателя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Предприниматели имеют следующие права: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• </w:t>
      </w:r>
      <w:r>
        <w:rPr>
          <w:rFonts w:ascii="Times New Roman" w:hAnsi="Times New Roman" w:cs="Times New Roman"/>
          <w:b/>
          <w:i/>
          <w:sz w:val="32"/>
          <w:szCs w:val="32"/>
        </w:rPr>
        <w:t>заниматься любым видом деятельности,</w:t>
      </w:r>
      <w:r>
        <w:rPr>
          <w:rFonts w:ascii="Times New Roman" w:hAnsi="Times New Roman" w:cs="Times New Roman"/>
          <w:sz w:val="32"/>
          <w:szCs w:val="32"/>
        </w:rPr>
        <w:t xml:space="preserve"> разрешенным законами;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• </w:t>
      </w:r>
      <w:r>
        <w:rPr>
          <w:rFonts w:ascii="Times New Roman" w:hAnsi="Times New Roman" w:cs="Times New Roman"/>
          <w:b/>
          <w:i/>
          <w:sz w:val="32"/>
          <w:szCs w:val="32"/>
        </w:rPr>
        <w:t>создавать собственное дело</w:t>
      </w:r>
      <w:r>
        <w:rPr>
          <w:rFonts w:ascii="Times New Roman" w:hAnsi="Times New Roman" w:cs="Times New Roman"/>
          <w:sz w:val="32"/>
          <w:szCs w:val="32"/>
        </w:rPr>
        <w:t xml:space="preserve"> в любой организационно-правовой форме;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• </w:t>
      </w:r>
      <w:r>
        <w:rPr>
          <w:rFonts w:ascii="Times New Roman" w:hAnsi="Times New Roman" w:cs="Times New Roman"/>
          <w:b/>
          <w:sz w:val="32"/>
          <w:szCs w:val="32"/>
        </w:rPr>
        <w:t>иметь в собственности любое имущество, необходимое</w:t>
      </w:r>
      <w:r>
        <w:rPr>
          <w:rFonts w:ascii="Times New Roman" w:hAnsi="Times New Roman" w:cs="Times New Roman"/>
          <w:sz w:val="32"/>
          <w:szCs w:val="32"/>
        </w:rPr>
        <w:t xml:space="preserve"> для осуществления предпринимательской деятельности;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• </w:t>
      </w:r>
      <w:r>
        <w:rPr>
          <w:rFonts w:ascii="Times New Roman" w:hAnsi="Times New Roman" w:cs="Times New Roman"/>
          <w:b/>
          <w:i/>
          <w:sz w:val="32"/>
          <w:szCs w:val="32"/>
        </w:rPr>
        <w:t>самостоятельно планировать свою деятельность</w:t>
      </w:r>
      <w:r>
        <w:rPr>
          <w:rFonts w:ascii="Times New Roman" w:hAnsi="Times New Roman" w:cs="Times New Roman"/>
          <w:sz w:val="32"/>
          <w:szCs w:val="32"/>
        </w:rPr>
        <w:t>, разрабатывать бизнес-план и другие формы, и виды планирования;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• </w:t>
      </w:r>
      <w:r>
        <w:rPr>
          <w:rFonts w:ascii="Times New Roman" w:hAnsi="Times New Roman" w:cs="Times New Roman"/>
          <w:b/>
          <w:sz w:val="32"/>
          <w:szCs w:val="32"/>
        </w:rPr>
        <w:t>самостоятельно выбирать потребителей продукции</w:t>
      </w:r>
      <w:r>
        <w:rPr>
          <w:rFonts w:ascii="Times New Roman" w:hAnsi="Times New Roman" w:cs="Times New Roman"/>
          <w:sz w:val="32"/>
          <w:szCs w:val="32"/>
        </w:rPr>
        <w:t>, поставщиков,  заключать в соответствии с законодательством предпринимательские договоры;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• </w:t>
      </w:r>
      <w:r>
        <w:rPr>
          <w:rFonts w:ascii="Times New Roman" w:hAnsi="Times New Roman" w:cs="Times New Roman"/>
          <w:b/>
          <w:sz w:val="32"/>
          <w:szCs w:val="32"/>
        </w:rPr>
        <w:t>самостоятельно устанавливать формы и системы оплаты труда</w:t>
      </w:r>
      <w:r>
        <w:rPr>
          <w:rFonts w:ascii="Times New Roman" w:hAnsi="Times New Roman" w:cs="Times New Roman"/>
          <w:sz w:val="32"/>
          <w:szCs w:val="32"/>
        </w:rPr>
        <w:t xml:space="preserve"> наемных работников в соответствии с требованиями трудового законодательства, различные дополнительные формы материального поощрения и т.д.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23B6E" w:rsidRDefault="00123B6E" w:rsidP="00E96A9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А также предприниматели  как граждане </w:t>
      </w:r>
      <w:r>
        <w:rPr>
          <w:rFonts w:ascii="Times New Roman" w:hAnsi="Times New Roman" w:cs="Times New Roman"/>
          <w:b/>
          <w:i/>
          <w:sz w:val="32"/>
          <w:szCs w:val="32"/>
        </w:rPr>
        <w:t>имеют все личные имущественные и неимущественные права,</w:t>
      </w:r>
      <w:r>
        <w:rPr>
          <w:rFonts w:ascii="Times New Roman" w:hAnsi="Times New Roman" w:cs="Times New Roman"/>
          <w:sz w:val="32"/>
          <w:szCs w:val="32"/>
        </w:rPr>
        <w:t xml:space="preserve"> установленные законами и иными нормативно-правовыми актами Российской Федерации.</w:t>
      </w:r>
      <w:r w:rsidR="00E96A9B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>-2021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-</w:t>
      </w:r>
    </w:p>
    <w:p w:rsidR="00123B6E" w:rsidRDefault="00123B6E" w:rsidP="00123B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</w:p>
    <w:p w:rsidR="00097D7B" w:rsidRDefault="00097D7B"/>
    <w:sectPr w:rsidR="00097D7B" w:rsidSect="0009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B6E"/>
    <w:rsid w:val="00097D7B"/>
    <w:rsid w:val="00123B6E"/>
    <w:rsid w:val="00AE05FF"/>
    <w:rsid w:val="00E9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DNS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2021-03-10T04:20:00Z</dcterms:created>
  <dcterms:modified xsi:type="dcterms:W3CDTF">2021-03-10T04:31:00Z</dcterms:modified>
</cp:coreProperties>
</file>